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48"/>
          <w:szCs w:val="48"/>
        </w:rPr>
        <w:t>Instructions to Run Evasion Attack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1: Activate the Environment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Run the following command to activate the virtual environment:</w:t>
      </w:r>
    </w:p>
    <w:p>
      <w:pPr>
        <w:pStyle w:val="PreformattedText"/>
        <w:bidi w:val="0"/>
        <w:spacing w:before="0" w:after="0"/>
        <w:jc w:val="start"/>
        <w:rPr/>
      </w:pPr>
      <w:r>
        <w:rPr>
          <w:rStyle w:val="SourceText"/>
        </w:rPr>
        <w:t># Replace 'your_env' with the actual environment name</w:t>
      </w:r>
    </w:p>
    <w:p>
      <w:pPr>
        <w:pStyle w:val="PreformattedText"/>
        <w:bidi w:val="0"/>
        <w:spacing w:before="0" w:after="0"/>
        <w:jc w:val="start"/>
        <w:rPr/>
      </w:pPr>
      <w:r>
        <w:rPr>
          <w:rStyle w:val="SourceText"/>
        </w:rPr>
        <w:t>source your_env/bin/activate   # For Linux/macOS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your_env\Scripts\activate      # For Windows (Command Prompt)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2: Deploy the Model on the Server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Execute the deployment script: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python deploy.py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3: Open Jupyter Notebook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Start Jupyter Lab:</w:t>
      </w:r>
    </w:p>
    <w:p>
      <w:pPr>
        <w:pStyle w:val="PreformattedText"/>
        <w:bidi w:val="0"/>
        <w:spacing w:before="0" w:after="283"/>
        <w:jc w:val="start"/>
        <w:rPr/>
      </w:pPr>
      <w:r>
        <w:rPr>
          <w:rStyle w:val="SourceText"/>
        </w:rPr>
        <w:t>jupyter lab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Then, navigate to the following notebooks and execute the cells one by one: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FGSM</w:t>
      </w:r>
      <w:r>
        <w:rPr/>
        <w:t xml:space="preserve"> (Fast Gradient Sign Method) 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FMN</w:t>
      </w:r>
      <w:r>
        <w:rPr/>
        <w:t xml:space="preserve"> (Fast Minimum-Norm Attack) 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/>
        <w:jc w:val="start"/>
        <w:rPr/>
      </w:pPr>
      <w:r>
        <w:rPr>
          <w:rStyle w:val="Strong"/>
        </w:rPr>
        <w:t>C&amp;W</w:t>
      </w:r>
      <w:r>
        <w:rPr/>
        <w:t xml:space="preserve"> (Carlini &amp; Wagner Attack) 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</w:rPr>
        <w:t>PGD</w:t>
      </w:r>
      <w:r>
        <w:rPr/>
        <w:t xml:space="preserve"> (Projected Gradient Descent Attack) 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>
          <w:rStyle w:val="Strong"/>
          <w:b/>
          <w:bCs/>
        </w:rPr>
        <w:t>Step 4: Analyze the Results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Compare how different evasion attacks affect the model's predictions and performance.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Mono">
    <w:altName w:val="Courier New"/>
    <w:charset w:val="01" w:characterSet="utf-8"/>
    <w:family w:val="modern"/>
    <w:pitch w:val="fixed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oto Serif CJK SC" w:cs="Noto Sans Devanagari"/>
      <w:b/>
      <w:bCs/>
      <w:sz w:val="36"/>
      <w:szCs w:val="36"/>
    </w:rPr>
  </w:style>
  <w:style w:type="paragraph" w:styleId="Heading3">
    <w:name w:val="Heading 3"/>
    <w:basedOn w:val="Heading"/>
    <w:next w:val="BodyText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oto Serif CJK SC" w:cs="Noto Sans Devanagari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SourceText">
    <w:name w:val="Source Text"/>
    <w:qFormat/>
    <w:rPr>
      <w:rFonts w:ascii="Liberation Mono" w:hAnsi="Liberation Mono" w:eastAsia="Noto Sans Mono CJK SC" w:cs="Liberation Mono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114</Words>
  <Characters>655</Characters>
  <CharactersWithSpaces>757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2025-03-15T22:30:15Z</dcterms:created>
  <dc:creator/>
  <dc:description/>
  <dc:language>en-US</dc:language>
  <cp:lastModifiedBy/>
  <dcterms:modified xsi:type="dcterms:W3CDTF">2025-03-15T22:31:05Z</dcterms:modified>
  <cp:revision>1</cp:revision>
  <dc:subject/>
  <dc:title/>
</cp:coreProperties>
</file>